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0" w:rsidRPr="00CC5F10" w:rsidRDefault="00CC5F10" w:rsidP="00CC5F10">
      <w:pPr>
        <w:spacing w:after="0" w:line="375" w:lineRule="atLeast"/>
        <w:rPr>
          <w:rFonts w:ascii="Arial" w:eastAsia="Times New Roman" w:hAnsi="Arial" w:cs="Arial"/>
          <w:color w:val="565D66"/>
          <w:sz w:val="27"/>
          <w:szCs w:val="27"/>
        </w:rPr>
      </w:pPr>
      <w:r w:rsidRPr="00CC5F10">
        <w:rPr>
          <w:rFonts w:ascii="Arial" w:eastAsia="Times New Roman" w:hAnsi="Arial" w:cs="Arial"/>
          <w:color w:val="565D66"/>
          <w:sz w:val="27"/>
          <w:szCs w:val="27"/>
        </w:rPr>
        <w:t xml:space="preserve"> «Комсомолка» стала </w:t>
      </w:r>
      <w:proofErr w:type="spellStart"/>
      <w:r w:rsidRPr="00CC5F10">
        <w:rPr>
          <w:rFonts w:ascii="Arial" w:eastAsia="Times New Roman" w:hAnsi="Arial" w:cs="Arial"/>
          <w:color w:val="565D66"/>
          <w:sz w:val="27"/>
          <w:szCs w:val="27"/>
        </w:rPr>
        <w:t>соорганизатором</w:t>
      </w:r>
      <w:proofErr w:type="spellEnd"/>
      <w:r w:rsidRPr="00CC5F10">
        <w:rPr>
          <w:rFonts w:ascii="Arial" w:eastAsia="Times New Roman" w:hAnsi="Arial" w:cs="Arial"/>
          <w:color w:val="565D66"/>
          <w:sz w:val="27"/>
          <w:szCs w:val="27"/>
        </w:rPr>
        <w:t xml:space="preserve"> масштабного исследования отношения педагогов к переходу на дистанционное обучение</w:t>
      </w:r>
    </w:p>
    <w:p w:rsidR="00CC5F10" w:rsidRPr="00CC5F10" w:rsidRDefault="00CC5F10" w:rsidP="00CC5F10">
      <w:pPr>
        <w:spacing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FFFFFF"/>
          <w:sz w:val="20"/>
        </w:rPr>
        <w:t xml:space="preserve">Опорой для перехода на дистанционное обучение стали уже существовавшие в стране образовательные </w:t>
      </w:r>
      <w:proofErr w:type="spellStart"/>
      <w:r w:rsidRPr="00CC5F10">
        <w:rPr>
          <w:rFonts w:ascii="Georgia" w:eastAsia="Times New Roman" w:hAnsi="Georgia" w:cs="Times New Roman"/>
          <w:color w:val="FFFFFF"/>
          <w:sz w:val="20"/>
        </w:rPr>
        <w:t>онлайн-платформы</w:t>
      </w:r>
      <w:proofErr w:type="gramStart"/>
      <w:r w:rsidRPr="00CC5F10">
        <w:rPr>
          <w:rFonts w:ascii="Georgia" w:eastAsia="Times New Roman" w:hAnsi="Georgia" w:cs="Times New Roman"/>
          <w:color w:val="FFFFFF"/>
          <w:sz w:val="20"/>
        </w:rPr>
        <w:t>.Ф</w:t>
      </w:r>
      <w:proofErr w:type="gramEnd"/>
      <w:r w:rsidRPr="00CC5F10">
        <w:rPr>
          <w:rFonts w:ascii="Georgia" w:eastAsia="Times New Roman" w:hAnsi="Georgia" w:cs="Times New Roman"/>
          <w:color w:val="FFFFFF"/>
          <w:sz w:val="20"/>
        </w:rPr>
        <w:t>ото</w:t>
      </w:r>
      <w:proofErr w:type="spellEnd"/>
      <w:r w:rsidRPr="00CC5F10">
        <w:rPr>
          <w:rFonts w:ascii="Georgia" w:eastAsia="Times New Roman" w:hAnsi="Georgia" w:cs="Times New Roman"/>
          <w:color w:val="FFFFFF"/>
          <w:sz w:val="20"/>
        </w:rPr>
        <w:t>: Юлия ПЫХАЛОВА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Испуг от того, что нужно быстро переходить на дистанционное обучение, проходит. (Да и был он, на самом деле, далеко не у всех). Школы, по сути, уже вошли в новый режим. Помогли и многочисленные семинары, которые проводили эксперты, специализирующиеся на обучении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 И быстро организованные министерством просвещения и региональными министерствами и управлениями образованием горячие линии.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Об этом свидетельствуют результаты масштабного социологического исследования </w:t>
      </w:r>
      <w:r w:rsidRPr="00CC5F10">
        <w:rPr>
          <w:rFonts w:ascii="Arial" w:eastAsia="Times New Roman" w:hAnsi="Arial" w:cs="Arial"/>
          <w:b/>
          <w:bCs/>
          <w:color w:val="000000"/>
          <w:sz w:val="27"/>
        </w:rPr>
        <w:t>«Проблемы перехода на дистанционное обучение в Российской Федерации глазами учителей».</w:t>
      </w: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 Оно было проведено в конце марта – начале апреля лабораторией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медиакоммуникаций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образовании </w:t>
      </w:r>
      <w:r w:rsidRPr="00CC5F10">
        <w:rPr>
          <w:rFonts w:ascii="Arial" w:eastAsia="Times New Roman" w:hAnsi="Arial" w:cs="Arial"/>
          <w:b/>
          <w:bCs/>
          <w:color w:val="000000"/>
          <w:sz w:val="27"/>
        </w:rPr>
        <w:t>НИУ «Высшая школа экономики» при поддержке сайта «</w:t>
      </w:r>
      <w:proofErr w:type="gram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Комсомольская</w:t>
      </w:r>
      <w:proofErr w:type="gramEnd"/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 правда», Общероссийского Профсоюза образования, управления общего образования НИУ ВШЭ.</w:t>
      </w: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 На вопросы анкеты ответили 22 600 учителей из 73 регионов страны.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- Нашей задачей было выяснить основные трудности, с которыми столкнулись учителя при переходе на дистанционный формат обучения, - </w:t>
      </w:r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рассказывает руководитель исследовательской группы, заместитель заведующего лабораторией Дарья </w:t>
      </w:r>
      <w:r w:rsidRPr="00CC5F10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Сапрыкина.</w:t>
      </w: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drawing>
          <wp:inline distT="0" distB="0" distL="0" distR="0">
            <wp:extent cx="9144000" cy="5114925"/>
            <wp:effectExtent l="19050" t="0" r="0" b="0"/>
            <wp:docPr id="2" name="Рисунок 2" descr="Как коммуницируют учителя с ученика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коммуницируют учителя с учениками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10" w:rsidRPr="00CC5F10" w:rsidRDefault="00CC5F10" w:rsidP="00CC5F10">
      <w:pPr>
        <w:pBdr>
          <w:bottom w:val="single" w:sz="6" w:space="11" w:color="FFFFFF"/>
        </w:pBdr>
        <w:shd w:val="clear" w:color="auto" w:fill="FFFFFF"/>
        <w:spacing w:after="180" w:line="240" w:lineRule="atLeast"/>
        <w:ind w:left="300" w:right="1605"/>
        <w:rPr>
          <w:rFonts w:ascii="Arial" w:eastAsia="Times New Roman" w:hAnsi="Arial" w:cs="Arial"/>
          <w:color w:val="FFFFFF"/>
          <w:sz w:val="20"/>
          <w:szCs w:val="20"/>
        </w:rPr>
      </w:pPr>
      <w:r w:rsidRPr="00CC5F10">
        <w:rPr>
          <w:rFonts w:ascii="Arial" w:eastAsia="Times New Roman" w:hAnsi="Arial" w:cs="Arial"/>
          <w:color w:val="FFFFFF"/>
          <w:sz w:val="20"/>
          <w:szCs w:val="20"/>
        </w:rPr>
        <w:t xml:space="preserve">Как </w:t>
      </w:r>
      <w:proofErr w:type="spellStart"/>
      <w:r w:rsidRPr="00CC5F10">
        <w:rPr>
          <w:rFonts w:ascii="Arial" w:eastAsia="Times New Roman" w:hAnsi="Arial" w:cs="Arial"/>
          <w:color w:val="FFFFFF"/>
          <w:sz w:val="20"/>
          <w:szCs w:val="20"/>
        </w:rPr>
        <w:t>коммуницируют</w:t>
      </w:r>
      <w:proofErr w:type="spellEnd"/>
      <w:r w:rsidRPr="00CC5F10">
        <w:rPr>
          <w:rFonts w:ascii="Arial" w:eastAsia="Times New Roman" w:hAnsi="Arial" w:cs="Arial"/>
          <w:color w:val="FFFFFF"/>
          <w:sz w:val="20"/>
          <w:szCs w:val="20"/>
        </w:rPr>
        <w:t xml:space="preserve"> учителя с учениками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 xml:space="preserve">Используют </w:t>
      </w: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онлайн-платформы</w:t>
      </w:r>
      <w:proofErr w:type="spellEnd"/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Опорой для перехода на дистанционное обучение стали уже существовавшие в стране образовательные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онлайн-платформы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 64% опрошенных учителей до перехода на дистанционное обучение пользовались ими регулярно или время от времени. В основном для отработки сложных тем по своему предмету и для выполнения домашних заданий.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Теперь же доля тех, кто использует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онлайн-ресурсы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при проведении уроков, увеличилась с 64% до 85%.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74% педагогов, которые прежде не пользовались вообще никакими образовательными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онлайн-ресурсами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, стали их применять. Из них 47% отметили, что, скорее всего, продолжат пользоваться ими и в будущем в своей работе.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144000" cy="5105400"/>
            <wp:effectExtent l="19050" t="0" r="0" b="0"/>
            <wp:docPr id="3" name="Рисунок 3" descr="Наиболее популярные онлайн платфор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иболее популярные онлайн платформы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10" w:rsidRPr="00CC5F10" w:rsidRDefault="00CC5F10" w:rsidP="00CC5F10">
      <w:pPr>
        <w:pBdr>
          <w:bottom w:val="single" w:sz="6" w:space="11" w:color="FFFFFF"/>
        </w:pBdr>
        <w:shd w:val="clear" w:color="auto" w:fill="FFFFFF"/>
        <w:spacing w:after="180" w:line="240" w:lineRule="atLeast"/>
        <w:ind w:left="300" w:right="1605"/>
        <w:rPr>
          <w:rFonts w:ascii="Arial" w:eastAsia="Times New Roman" w:hAnsi="Arial" w:cs="Arial"/>
          <w:color w:val="FFFFFF"/>
          <w:sz w:val="20"/>
          <w:szCs w:val="20"/>
        </w:rPr>
      </w:pPr>
      <w:r w:rsidRPr="00CC5F10">
        <w:rPr>
          <w:rFonts w:ascii="Arial" w:eastAsia="Times New Roman" w:hAnsi="Arial" w:cs="Arial"/>
          <w:color w:val="FFFFFF"/>
          <w:sz w:val="20"/>
          <w:szCs w:val="20"/>
        </w:rPr>
        <w:t xml:space="preserve">Наиболее популярные </w:t>
      </w:r>
      <w:proofErr w:type="spellStart"/>
      <w:r w:rsidRPr="00CC5F10">
        <w:rPr>
          <w:rFonts w:ascii="Arial" w:eastAsia="Times New Roman" w:hAnsi="Arial" w:cs="Arial"/>
          <w:color w:val="FFFFFF"/>
          <w:sz w:val="20"/>
          <w:szCs w:val="20"/>
        </w:rPr>
        <w:t>онлайн</w:t>
      </w:r>
      <w:proofErr w:type="spellEnd"/>
      <w:r w:rsidRPr="00CC5F10">
        <w:rPr>
          <w:rFonts w:ascii="Arial" w:eastAsia="Times New Roman" w:hAnsi="Arial" w:cs="Arial"/>
          <w:color w:val="FFFFFF"/>
          <w:sz w:val="20"/>
          <w:szCs w:val="20"/>
        </w:rPr>
        <w:t xml:space="preserve"> платформы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- Сейчас очень интересный период – идет процесс поиска учителями новых форм преподавания, - </w:t>
      </w:r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замечает учитель математики Наталья Киселева (Наталья входит в 50 лучших учителей мира, является победителем конкурса </w:t>
      </w: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Global</w:t>
      </w:r>
      <w:proofErr w:type="spellEnd"/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Teacher</w:t>
      </w:r>
      <w:proofErr w:type="spellEnd"/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 </w:t>
      </w: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Prize</w:t>
      </w:r>
      <w:proofErr w:type="spellEnd"/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 – А.М.)</w:t>
      </w: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 - И с этим новым опытом мы вернемся в школу, когда пандемия закончится. И новые формы будут интегрироваться в очный и дистанционный формат. Может 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быть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из этого сформируется новая педагогическая наука.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Наиболее популярными платформами учителя назвали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Учи.ру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, Российская электронная школа,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ЯКласс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, 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</w:rPr>
        <w:t>Яндекс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.У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чебник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. Причем,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Учи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.р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у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– наиболее популярна в небольших городах и в сельской местности. А РЭШ – в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городах-миллионниках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Конечно, в первую неделю-две многие платформы не выдержали наплыва новых пользователей. Зависали, ученики «вылетали» с сайтов, не успевая выполнить задания. Некоторые платформы вообще не открывались. И это понятно – лавины новых учеников в то время, когда создавались ресурсы, никто не предполагал. Сейчас многие платформы подключили новые сервера. Нареканий на технические проблемы меньше.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144000" cy="5153025"/>
            <wp:effectExtent l="19050" t="0" r="0" b="0"/>
            <wp:docPr id="4" name="Рисунок 4" descr="Оснащение техникой ученико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ащение техникой учеников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10" w:rsidRPr="00CC5F10" w:rsidRDefault="00CC5F10" w:rsidP="00CC5F10">
      <w:pPr>
        <w:pBdr>
          <w:bottom w:val="single" w:sz="6" w:space="11" w:color="FFFFFF"/>
        </w:pBdr>
        <w:shd w:val="clear" w:color="auto" w:fill="FFFFFF"/>
        <w:spacing w:after="180" w:line="240" w:lineRule="atLeast"/>
        <w:ind w:left="300" w:right="1605"/>
        <w:rPr>
          <w:rFonts w:ascii="Arial" w:eastAsia="Times New Roman" w:hAnsi="Arial" w:cs="Arial"/>
          <w:color w:val="FFFFFF"/>
          <w:sz w:val="20"/>
          <w:szCs w:val="20"/>
        </w:rPr>
      </w:pPr>
      <w:r w:rsidRPr="00CC5F10">
        <w:rPr>
          <w:rFonts w:ascii="Arial" w:eastAsia="Times New Roman" w:hAnsi="Arial" w:cs="Arial"/>
          <w:color w:val="FFFFFF"/>
          <w:sz w:val="20"/>
          <w:szCs w:val="20"/>
        </w:rPr>
        <w:t>Оснащение техникой учеников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Удаленка</w:t>
      </w:r>
      <w:proofErr w:type="spellEnd"/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 по-нашему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А вот с техническим оснащением процесса обучения по-новому так быстро справиться не удается.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Arial" w:eastAsia="Times New Roman" w:hAnsi="Arial" w:cs="Arial"/>
          <w:b/>
          <w:bCs/>
          <w:color w:val="000000"/>
          <w:sz w:val="27"/>
        </w:rPr>
        <w:t>Вот что говорят учителя: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- У большинства детей в моем классе нет даже мобильного интернета, не говоря уже о высокоскоростном, а компьютер есть только у троих.</w:t>
      </w:r>
      <w:proofErr w:type="gramEnd"/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- У меня дома 1 ноутбук, которым пользуется мой сын, выпускник 11 класса, и после него занимается другой сын, ученик 9 класса.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И все же ситуация с обеспеченностью техникой педагогов не критичная. 84% учителей говорят о том, что имеют техническую возможность работать в режиме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 При этом 22% учителей пользуются школьными компьютерами. В некоторых школах их раздали педагогам домой. В некоторых учителям приходится приходить в классы, где стоит техника.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Ученики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гаджетами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обеспечены гораздо хуже. Только 38% из них имеют возможность выполнять домашние задания 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на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образовательных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онлайн-платформах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- Сейчас эта проблема решается на уровне органов власти в регионах, - </w:t>
      </w:r>
      <w:r w:rsidRPr="00CC5F10">
        <w:rPr>
          <w:rFonts w:ascii="Arial" w:eastAsia="Times New Roman" w:hAnsi="Arial" w:cs="Arial"/>
          <w:b/>
          <w:bCs/>
          <w:color w:val="000000"/>
          <w:sz w:val="27"/>
        </w:rPr>
        <w:t>говорит Наталья Киселева.</w:t>
      </w: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 – Помогают и обычные люди. Я каждый день встречаю в новостях информацию о том, что кто-то подарил смартфоны в сельские школы, кто-то помог с подключением. Мы все объединяемся для решения одной задачи. И идеальных решений, наверное, сейчас нет во всем мире. Все столкнулись с одной и той же проблемой. В некоторых странах учителя оставляют домашние задания в полицейских участках, в супермаркетах, чтобы родители, когда идут за покупками, их взяли.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144000" cy="5181600"/>
            <wp:effectExtent l="19050" t="0" r="0" b="0"/>
            <wp:docPr id="5" name="Рисунок 5" descr="Проблемы, с которыми сталкиваются учи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блемы, с которыми сталкиваются учителя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F10" w:rsidRPr="00CC5F10" w:rsidRDefault="00CC5F10" w:rsidP="00CC5F10">
      <w:pPr>
        <w:pBdr>
          <w:bottom w:val="single" w:sz="6" w:space="11" w:color="FFFFFF"/>
        </w:pBdr>
        <w:shd w:val="clear" w:color="auto" w:fill="FFFFFF"/>
        <w:spacing w:after="180" w:line="240" w:lineRule="atLeast"/>
        <w:ind w:left="300" w:right="1605"/>
        <w:rPr>
          <w:rFonts w:ascii="Arial" w:eastAsia="Times New Roman" w:hAnsi="Arial" w:cs="Arial"/>
          <w:color w:val="FFFFFF"/>
          <w:sz w:val="20"/>
          <w:szCs w:val="20"/>
        </w:rPr>
      </w:pPr>
      <w:r w:rsidRPr="00CC5F10">
        <w:rPr>
          <w:rFonts w:ascii="Arial" w:eastAsia="Times New Roman" w:hAnsi="Arial" w:cs="Arial"/>
          <w:color w:val="FFFFFF"/>
          <w:sz w:val="20"/>
          <w:szCs w:val="20"/>
        </w:rPr>
        <w:t>Проблемы, с которыми сталкиваются учителя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Онлайн</w:t>
      </w:r>
      <w:proofErr w:type="spellEnd"/>
      <w:r w:rsidRPr="00CC5F10">
        <w:rPr>
          <w:rFonts w:ascii="Arial" w:eastAsia="Times New Roman" w:hAnsi="Arial" w:cs="Arial"/>
          <w:b/>
          <w:bCs/>
          <w:color w:val="000000"/>
          <w:sz w:val="27"/>
        </w:rPr>
        <w:t xml:space="preserve"> – это не </w:t>
      </w:r>
      <w:proofErr w:type="spellStart"/>
      <w:r w:rsidRPr="00CC5F10">
        <w:rPr>
          <w:rFonts w:ascii="Arial" w:eastAsia="Times New Roman" w:hAnsi="Arial" w:cs="Arial"/>
          <w:b/>
          <w:bCs/>
          <w:color w:val="000000"/>
          <w:sz w:val="27"/>
        </w:rPr>
        <w:t>видеоуроки</w:t>
      </w:r>
      <w:proofErr w:type="spellEnd"/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При этом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что интересно, три четверти опрошенных учителей вообще не проводили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видеоуроки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в период дистанционного обучения. Чем же и как они тогда занимались?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у них 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своеобразный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: размещают домашние задания в электронном дневнике или присылают по электронной почте. А ученики самостоятельно изучают тему. По почте или в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мессенджерах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присылают выполненные задания. А иногда тетрадки просто приносят в школу родители.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Такую форму прохождения учебного материала педагоги тоже считают работой в 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</w:rPr>
        <w:t>дистанте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. 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Ну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ведь правда электронные средства используются!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Но такое обучение вряд ли можно считать полноценным. Ученики не получают обратную связь и большая часть освоения детьми школьной программы ложится на родителей. Однако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тут есть несколько причин. Да, некоторым учителям сложно разобраться с техникой, чтобы организовать уроки </w:t>
      </w:r>
      <w:proofErr w:type="spell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онлайн</w:t>
      </w:r>
      <w:proofErr w:type="spell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. Но в некоторых регионах, особенно в сельской местности, ни у педагогов, ни у школьников не хватает скорости интернета, устойчивости канала, техники, способной обеспечить работу с видео. Так, всего 8% учителей, работающих в сельских школах, отметили, что у их учеников есть возможность заниматься по видеосвязи.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Arial" w:eastAsia="Times New Roman" w:hAnsi="Arial" w:cs="Arial"/>
          <w:b/>
          <w:bCs/>
          <w:color w:val="000000"/>
          <w:sz w:val="27"/>
        </w:rPr>
        <w:t>Про нагрузку учителей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84% учителей считают, что их нагрузка увеличилась с переходом школ на дистанционное обучение.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59% отметили, что увеличилась и нагрузка на детей.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С чем это связано? Конечно, в первую очередь с тем, что учителям пришлось быстро осваивать новые форматы обучения. И к занятиям теперь нужно готовиться по-другому. А во вторую, с тем, что далеко не все из них умеют пользоваться всеми возможностями, которые предоставляют образовательные платформы.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Например, 13% учителей не в курсе, что можно задавать домашнее задание на образовательной платформе, где будет проведена автоматическая проверка результатов.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Arial" w:eastAsia="Times New Roman" w:hAnsi="Arial" w:cs="Arial"/>
          <w:b/>
          <w:bCs/>
          <w:color w:val="000000"/>
          <w:sz w:val="27"/>
        </w:rPr>
        <w:t>Еще проблемы</w:t>
      </w:r>
    </w:p>
    <w:p w:rsidR="00CC5F10" w:rsidRPr="00CC5F10" w:rsidRDefault="00CC5F10" w:rsidP="00CC5F10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Вот на что обращают внимание учителя:</w:t>
      </w:r>
    </w:p>
    <w:p w:rsidR="00CC5F10" w:rsidRPr="00CC5F10" w:rsidRDefault="00CC5F10" w:rsidP="00CC5F10">
      <w:pPr>
        <w:shd w:val="clear" w:color="auto" w:fill="FFFFFF"/>
        <w:spacing w:after="180"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- Не понятно, как дистанционно заниматься 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ИЗО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, музыкой, физкультурой, а также общаться с психологами и логопедами. В некоторых школах на время удаленного </w:t>
      </w:r>
      <w:proofErr w:type="gramStart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обучения занятия по</w:t>
      </w:r>
      <w:proofErr w:type="gramEnd"/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 xml:space="preserve"> этим предметам отменили. И учителя беспокоятся, сохранится ли за ними полагающаяся зарплата.</w:t>
      </w:r>
    </w:p>
    <w:p w:rsidR="00CC5F10" w:rsidRPr="00CC5F10" w:rsidRDefault="00CC5F10" w:rsidP="00CC5F10">
      <w:pPr>
        <w:shd w:val="clear" w:color="auto" w:fill="FFFFFF"/>
        <w:spacing w:line="375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C5F10">
        <w:rPr>
          <w:rFonts w:ascii="Georgia" w:eastAsia="Times New Roman" w:hAnsi="Georgia" w:cs="Times New Roman"/>
          <w:color w:val="000000"/>
          <w:sz w:val="27"/>
          <w:szCs w:val="27"/>
        </w:rPr>
        <w:t>- Нет удобной платформы для занятия с детьми с ограниченными возможностями здоровья.</w:t>
      </w:r>
    </w:p>
    <w:p w:rsidR="00517335" w:rsidRDefault="00517335"/>
    <w:sectPr w:rsidR="00517335" w:rsidSect="00CC5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5F10"/>
    <w:rsid w:val="00517335"/>
    <w:rsid w:val="0061273E"/>
    <w:rsid w:val="00A43F25"/>
    <w:rsid w:val="00C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E"/>
  </w:style>
  <w:style w:type="paragraph" w:styleId="1">
    <w:name w:val="heading 1"/>
    <w:basedOn w:val="a"/>
    <w:link w:val="10"/>
    <w:uiPriority w:val="9"/>
    <w:qFormat/>
    <w:rsid w:val="00CC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son">
    <w:name w:val="person"/>
    <w:basedOn w:val="a0"/>
    <w:rsid w:val="00CC5F10"/>
  </w:style>
  <w:style w:type="character" w:styleId="a3">
    <w:name w:val="Hyperlink"/>
    <w:basedOn w:val="a0"/>
    <w:uiPriority w:val="99"/>
    <w:semiHidden/>
    <w:unhideWhenUsed/>
    <w:rsid w:val="00CC5F10"/>
    <w:rPr>
      <w:color w:val="0000FF"/>
      <w:u w:val="single"/>
    </w:rPr>
  </w:style>
  <w:style w:type="character" w:customStyle="1" w:styleId="title">
    <w:name w:val="title"/>
    <w:basedOn w:val="a0"/>
    <w:rsid w:val="00CC5F10"/>
  </w:style>
  <w:style w:type="character" w:customStyle="1" w:styleId="flipbord">
    <w:name w:val="flipbord"/>
    <w:basedOn w:val="a0"/>
    <w:rsid w:val="00CC5F10"/>
  </w:style>
  <w:style w:type="character" w:customStyle="1" w:styleId="commentsico">
    <w:name w:val="commentsico"/>
    <w:basedOn w:val="a0"/>
    <w:rsid w:val="00CC5F10"/>
  </w:style>
  <w:style w:type="character" w:customStyle="1" w:styleId="descr">
    <w:name w:val="descr"/>
    <w:basedOn w:val="a0"/>
    <w:rsid w:val="00CC5F10"/>
  </w:style>
  <w:style w:type="paragraph" w:styleId="a4">
    <w:name w:val="Normal (Web)"/>
    <w:basedOn w:val="a"/>
    <w:uiPriority w:val="99"/>
    <w:semiHidden/>
    <w:unhideWhenUsed/>
    <w:rsid w:val="00CC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5F10"/>
    <w:rPr>
      <w:b/>
      <w:bCs/>
    </w:rPr>
  </w:style>
  <w:style w:type="paragraph" w:customStyle="1" w:styleId="title1">
    <w:name w:val="title1"/>
    <w:basedOn w:val="a"/>
    <w:rsid w:val="00CC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CC5F10"/>
  </w:style>
  <w:style w:type="paragraph" w:styleId="a6">
    <w:name w:val="Balloon Text"/>
    <w:basedOn w:val="a"/>
    <w:link w:val="a7"/>
    <w:uiPriority w:val="99"/>
    <w:semiHidden/>
    <w:unhideWhenUsed/>
    <w:rsid w:val="00CC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451">
          <w:marLeft w:val="1305"/>
          <w:marRight w:val="13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791">
          <w:marLeft w:val="1305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608">
          <w:marLeft w:val="1305"/>
          <w:marRight w:val="1305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78939379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61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7375">
          <w:marLeft w:val="1305"/>
          <w:marRight w:val="1305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424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8608">
          <w:marLeft w:val="1305"/>
          <w:marRight w:val="130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4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323">
                  <w:marLeft w:val="-1305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3974">
                  <w:marLeft w:val="-1305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8213">
                  <w:marLeft w:val="-1305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74445">
                  <w:marLeft w:val="-1305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4</cp:revision>
  <dcterms:created xsi:type="dcterms:W3CDTF">2020-04-30T09:55:00Z</dcterms:created>
  <dcterms:modified xsi:type="dcterms:W3CDTF">2020-04-30T10:51:00Z</dcterms:modified>
</cp:coreProperties>
</file>